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EC" w:rsidRPr="005F7DD0" w:rsidRDefault="006A22EC" w:rsidP="005F7DD0">
      <w:pPr>
        <w:shd w:val="clear" w:color="auto" w:fill="FFFFFF"/>
        <w:spacing w:after="0" w:line="240" w:lineRule="auto"/>
        <w:outlineLvl w:val="3"/>
        <w:rPr>
          <w:rFonts w:ascii="Verdana" w:hAnsi="Verdana"/>
          <w:color w:val="BEBEBE"/>
          <w:sz w:val="14"/>
          <w:szCs w:val="14"/>
          <w:lang w:eastAsia="hr-HR"/>
        </w:rPr>
      </w:pPr>
      <w:bookmarkStart w:id="0" w:name="_GoBack"/>
      <w:bookmarkEnd w:id="0"/>
      <w:r w:rsidRPr="00C24937">
        <w:rPr>
          <w:rFonts w:ascii="Verdana" w:hAnsi="Verdana"/>
          <w:color w:val="000000"/>
          <w:sz w:val="27"/>
          <w:szCs w:val="27"/>
          <w:lang w:eastAsia="hr-HR"/>
        </w:rPr>
        <w:t>Nastava na daljinu</w:t>
      </w:r>
    </w:p>
    <w:p w:rsidR="006A22EC" w:rsidRDefault="003D06B2" w:rsidP="0054531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20320</wp:posOffset>
            </wp:positionV>
            <wp:extent cx="1371600" cy="685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22EC" w:rsidRPr="00C24937" w:rsidRDefault="006A22EC" w:rsidP="00545310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color w:val="000000"/>
          <w:lang w:eastAsia="hr-HR"/>
        </w:rPr>
      </w:pPr>
      <w:r w:rsidRPr="00C24937">
        <w:rPr>
          <w:rFonts w:ascii="Verdana" w:hAnsi="Verdana"/>
          <w:color w:val="000000"/>
          <w:lang w:eastAsia="hr-HR"/>
        </w:rPr>
        <w:t>Dragi roditelji i učenici,</w:t>
      </w:r>
    </w:p>
    <w:p w:rsidR="006A22EC" w:rsidRPr="00CA3C98" w:rsidRDefault="006A22EC" w:rsidP="00CA3C98">
      <w:pPr>
        <w:shd w:val="clear" w:color="auto" w:fill="FFFFFF"/>
        <w:spacing w:before="100" w:beforeAutospacing="1" w:after="100" w:afterAutospacing="1" w:line="240" w:lineRule="auto"/>
        <w:rPr>
          <w:rFonts w:ascii="Verdana" w:hAnsi="Verdana"/>
          <w:b/>
          <w:color w:val="000000"/>
          <w:lang w:eastAsia="hr-HR"/>
        </w:rPr>
      </w:pPr>
      <w:r w:rsidRPr="00C24937">
        <w:rPr>
          <w:rFonts w:ascii="Verdana" w:hAnsi="Verdana"/>
          <w:color w:val="000000"/>
          <w:lang w:eastAsia="hr-HR"/>
        </w:rPr>
        <w:t>n</w:t>
      </w:r>
      <w:r w:rsidRPr="00C24937">
        <w:rPr>
          <w:rStyle w:val="Strong"/>
          <w:rFonts w:ascii="Verdana" w:hAnsi="Verdana"/>
          <w:b w:val="0"/>
          <w:color w:val="000000"/>
          <w:shd w:val="clear" w:color="auto" w:fill="FFFFFF"/>
        </w:rPr>
        <w:t>a mrežnim stranicama Ministarstva znanosti i obrazovanja objavljeni su rasporedi nastavnih sati za izvođenje nastave na daljinu, kao i rasporedi emitiranja obrazovnih sadržaja putem televizijskih programa.</w:t>
      </w:r>
    </w:p>
    <w:p w:rsidR="006A22EC" w:rsidRPr="00CA3C98" w:rsidRDefault="006A22EC" w:rsidP="00545310">
      <w:pPr>
        <w:shd w:val="clear" w:color="auto" w:fill="FFFFFF"/>
        <w:spacing w:after="270" w:line="390" w:lineRule="atLeast"/>
        <w:rPr>
          <w:rFonts w:ascii="Verdana" w:hAnsi="Verdana" w:cs="Arial"/>
          <w:b/>
          <w:bCs/>
          <w:color w:val="FF0000"/>
          <w:sz w:val="28"/>
          <w:szCs w:val="28"/>
          <w:u w:val="single"/>
          <w:lang w:eastAsia="hr-HR"/>
        </w:rPr>
      </w:pPr>
      <w:r w:rsidRPr="00CA3C98">
        <w:rPr>
          <w:rFonts w:ascii="Verdana" w:hAnsi="Verdana" w:cs="Arial"/>
          <w:b/>
          <w:bCs/>
          <w:color w:val="FF0000"/>
          <w:sz w:val="28"/>
          <w:szCs w:val="28"/>
          <w:u w:val="single"/>
          <w:lang w:eastAsia="hr-HR"/>
        </w:rPr>
        <w:t>VAŽNO!</w:t>
      </w:r>
    </w:p>
    <w:p w:rsidR="006A22EC" w:rsidRDefault="006A22EC" w:rsidP="00545310">
      <w:pPr>
        <w:shd w:val="clear" w:color="auto" w:fill="FFFFFF"/>
        <w:spacing w:after="270" w:line="390" w:lineRule="atLeast"/>
        <w:rPr>
          <w:rFonts w:ascii="Verdana" w:hAnsi="Verdana" w:cs="Arial"/>
          <w:color w:val="424242"/>
          <w:sz w:val="32"/>
          <w:szCs w:val="32"/>
          <w:lang w:eastAsia="hr-HR"/>
        </w:rPr>
      </w:pPr>
      <w:r w:rsidRPr="00C24937">
        <w:rPr>
          <w:rFonts w:ascii="Verdana" w:hAnsi="Verdana" w:cs="Arial"/>
          <w:b/>
          <w:bCs/>
          <w:color w:val="424242"/>
          <w:sz w:val="21"/>
          <w:szCs w:val="21"/>
          <w:u w:val="single"/>
          <w:lang w:eastAsia="hr-HR"/>
        </w:rPr>
        <w:t>OSNOVNA ŠKOLA - predmetna nastava </w:t>
      </w:r>
      <w:r w:rsidRPr="00CA3C98">
        <w:rPr>
          <w:rFonts w:ascii="Verdana" w:hAnsi="Verdana" w:cs="Arial"/>
          <w:b/>
          <w:bCs/>
          <w:color w:val="FF0000"/>
          <w:sz w:val="21"/>
          <w:szCs w:val="21"/>
          <w:u w:val="single"/>
          <w:lang w:eastAsia="hr-HR"/>
        </w:rPr>
        <w:t>(RASPORED NOVO)</w:t>
      </w:r>
      <w:r w:rsidRPr="00C24937">
        <w:rPr>
          <w:rFonts w:ascii="Verdana" w:hAnsi="Verdana" w:cs="Arial"/>
          <w:color w:val="424242"/>
          <w:sz w:val="21"/>
          <w:szCs w:val="21"/>
          <w:lang w:eastAsia="hr-HR"/>
        </w:rPr>
        <w:br/>
        <w:t>Od ponedjeljka, 16. ožujka, viši razredi osnovne škole (5., 6., 7. i 8. razred) i srednjoškolci će imati mogućnost pratiti online nastavne sadržaje i putem </w:t>
      </w:r>
      <w:hyperlink r:id="rId6" w:history="1">
        <w:r w:rsidRPr="00C24937">
          <w:rPr>
            <w:rFonts w:ascii="Verdana" w:hAnsi="Verdana" w:cs="Arial"/>
            <w:i/>
            <w:iCs/>
            <w:color w:val="157FFF"/>
            <w:sz w:val="21"/>
            <w:szCs w:val="21"/>
            <w:u w:val="single"/>
            <w:lang w:eastAsia="hr-HR"/>
          </w:rPr>
          <w:t>Sportske televizije</w:t>
        </w:r>
      </w:hyperlink>
      <w:r w:rsidRPr="00C24937">
        <w:rPr>
          <w:rFonts w:ascii="Verdana" w:hAnsi="Verdana" w:cs="Arial"/>
          <w:color w:val="424242"/>
          <w:sz w:val="21"/>
          <w:szCs w:val="21"/>
          <w:lang w:eastAsia="hr-HR"/>
        </w:rPr>
        <w:t>.</w:t>
      </w:r>
    </w:p>
    <w:p w:rsidR="006A22EC" w:rsidRDefault="006A22EC" w:rsidP="00EB13D7">
      <w:pPr>
        <w:pStyle w:val="NormalWeb"/>
        <w:rPr>
          <w:rStyle w:val="apple-converted-space"/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EB13D7">
        <w:rPr>
          <w:rFonts w:ascii="Verdana" w:hAnsi="Verdana"/>
          <w:sz w:val="22"/>
          <w:szCs w:val="22"/>
          <w:shd w:val="clear" w:color="auto" w:fill="FFFFFF"/>
        </w:rPr>
        <w:t>MZO će isporučivati osnovni raspored sati za cijelu Hrvatsku.</w:t>
      </w:r>
      <w:r w:rsidRPr="00EB13D7">
        <w:rPr>
          <w:rStyle w:val="apple-converted-space"/>
          <w:rFonts w:ascii="Verdana" w:hAnsi="Verdana"/>
          <w:b/>
          <w:bCs/>
          <w:color w:val="000000"/>
          <w:sz w:val="22"/>
          <w:szCs w:val="22"/>
          <w:shd w:val="clear" w:color="auto" w:fill="FFFFFF"/>
        </w:rPr>
        <w:t> </w:t>
      </w:r>
    </w:p>
    <w:p w:rsidR="006A22EC" w:rsidRDefault="006A22EC" w:rsidP="00EB13D7">
      <w:pPr>
        <w:pStyle w:val="NormalWeb"/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</w:pPr>
      <w:r w:rsidRPr="00672067">
        <w:rPr>
          <w:rStyle w:val="Strong"/>
          <w:rFonts w:ascii="Verdana" w:hAnsi="Verdana"/>
          <w:color w:val="000000"/>
          <w:sz w:val="22"/>
          <w:szCs w:val="22"/>
          <w:u w:val="single"/>
          <w:shd w:val="clear" w:color="auto" w:fill="FFFFFF"/>
        </w:rPr>
        <w:t>Predmetni učitelj u virtualnim učionicama isporučuje sadržaj i aktivnost.</w:t>
      </w:r>
      <w:r>
        <w:rPr>
          <w:rStyle w:val="Strong"/>
          <w:rFonts w:ascii="Verdana" w:hAnsi="Verdana"/>
          <w:color w:val="000000"/>
          <w:sz w:val="22"/>
          <w:szCs w:val="22"/>
          <w:shd w:val="clear" w:color="auto" w:fill="FFFFFF"/>
        </w:rPr>
        <w:t xml:space="preserve"> </w:t>
      </w:r>
    </w:p>
    <w:p w:rsidR="006A22EC" w:rsidRPr="002B7DA6" w:rsidRDefault="006A22EC" w:rsidP="00EB13D7">
      <w:pPr>
        <w:pStyle w:val="NormalWeb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2B7DA6">
        <w:rPr>
          <w:rFonts w:ascii="Verdana" w:hAnsi="Verdana"/>
          <w:u w:val="single"/>
        </w:rPr>
        <w:t>Nastava će se odvijati prema rasporedu sati OŠ Jelkovec</w:t>
      </w:r>
      <w:r w:rsidRPr="002B7DA6">
        <w:rPr>
          <w:rFonts w:ascii="Verdana" w:hAnsi="Verdana"/>
        </w:rPr>
        <w:t>.</w:t>
      </w:r>
    </w:p>
    <w:p w:rsidR="006A22EC" w:rsidRPr="005F7DD0" w:rsidRDefault="006A22EC" w:rsidP="00EB13D7">
      <w:pPr>
        <w:pStyle w:val="NormalWeb"/>
        <w:rPr>
          <w:rFonts w:ascii="Verdana" w:hAnsi="Verdana"/>
          <w:b/>
          <w:bCs/>
          <w:color w:val="000000"/>
          <w:sz w:val="22"/>
          <w:szCs w:val="22"/>
          <w:shd w:val="clear" w:color="auto" w:fill="FFFFFF"/>
        </w:rPr>
      </w:pPr>
      <w:r w:rsidRPr="002226C1">
        <w:rPr>
          <w:rFonts w:ascii="Verdana" w:hAnsi="Verdana"/>
        </w:rPr>
        <w:t>POVEZNICA</w:t>
      </w:r>
      <w:r>
        <w:t xml:space="preserve">: </w:t>
      </w:r>
      <w:hyperlink r:id="rId7" w:history="1">
        <w:r w:rsidRPr="00FC3D0C">
          <w:rPr>
            <w:rStyle w:val="Hyperlink"/>
            <w:rFonts w:ascii="Verdana" w:hAnsi="Verdana"/>
            <w:b/>
            <w:bCs/>
            <w:shd w:val="clear" w:color="auto" w:fill="FFFFFF"/>
          </w:rPr>
          <w:t>https://mzo.gov.hr/vijesti/nastava-na-daljinu-raspored-3601/3601</w:t>
        </w:r>
      </w:hyperlink>
    </w:p>
    <w:tbl>
      <w:tblPr>
        <w:tblpPr w:leftFromText="180" w:rightFromText="180" w:vertAnchor="text" w:tblpXSpec="center" w:tblpY="1"/>
        <w:tblOverlap w:val="never"/>
        <w:tblW w:w="69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730"/>
        <w:gridCol w:w="1268"/>
        <w:gridCol w:w="1287"/>
        <w:gridCol w:w="1404"/>
        <w:gridCol w:w="1228"/>
      </w:tblGrid>
      <w:tr w:rsidR="006A22EC" w:rsidTr="002226C1">
        <w:tc>
          <w:tcPr>
            <w:tcW w:w="5103" w:type="dxa"/>
            <w:gridSpan w:val="5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Style w:val="Strong"/>
                <w:rFonts w:ascii="Lucida Sans Unicode" w:hAnsi="Lucida Sans Unicode" w:cs="Lucida Sans Unicode"/>
                <w:color w:val="424242"/>
                <w:sz w:val="21"/>
                <w:szCs w:val="21"/>
              </w:rPr>
              <w:t>O S N O V N A    Š K O L A</w:t>
            </w: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 - predmetna nastava</w:t>
            </w: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  <w:t> </w:t>
            </w:r>
          </w:p>
        </w:tc>
      </w:tr>
      <w:tr w:rsidR="006A22EC" w:rsidTr="002226C1"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</w: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ponedjeljak,</w:t>
            </w:r>
            <w:r>
              <w:rPr>
                <w:rFonts w:ascii="Lucida Sans Unicode" w:hAnsi="Lucida Sans Unicode" w:cs="Lucida Sans Unicode"/>
                <w:i/>
                <w:iCs/>
                <w:color w:val="424242"/>
                <w:sz w:val="21"/>
                <w:szCs w:val="21"/>
              </w:rPr>
              <w:br/>
            </w: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16. ožujka</w:t>
            </w: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utorak,</w:t>
            </w:r>
            <w:r>
              <w:rPr>
                <w:rFonts w:ascii="Lucida Sans Unicode" w:hAnsi="Lucida Sans Unicode" w:cs="Lucida Sans Unicode"/>
                <w:i/>
                <w:iCs/>
                <w:color w:val="424242"/>
                <w:sz w:val="21"/>
                <w:szCs w:val="21"/>
              </w:rPr>
              <w:br/>
            </w: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17. ožujka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srijeda,</w:t>
            </w:r>
            <w:r>
              <w:rPr>
                <w:rFonts w:ascii="Lucida Sans Unicode" w:hAnsi="Lucida Sans Unicode" w:cs="Lucida Sans Unicode"/>
                <w:i/>
                <w:iCs/>
                <w:color w:val="424242"/>
                <w:sz w:val="21"/>
                <w:szCs w:val="21"/>
              </w:rPr>
              <w:br/>
            </w: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18. ožujka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četvrtak,</w:t>
            </w:r>
            <w:r>
              <w:rPr>
                <w:rFonts w:ascii="Lucida Sans Unicode" w:hAnsi="Lucida Sans Unicode" w:cs="Lucida Sans Unicode"/>
                <w:i/>
                <w:iCs/>
                <w:color w:val="424242"/>
                <w:sz w:val="21"/>
                <w:szCs w:val="21"/>
              </w:rPr>
              <w:br/>
            </w: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19. ožujka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petak,</w:t>
            </w:r>
            <w:r>
              <w:rPr>
                <w:rFonts w:ascii="Lucida Sans Unicode" w:hAnsi="Lucida Sans Unicode" w:cs="Lucida Sans Unicode"/>
                <w:i/>
                <w:iCs/>
                <w:color w:val="424242"/>
                <w:sz w:val="21"/>
                <w:szCs w:val="21"/>
              </w:rPr>
              <w:br/>
            </w:r>
            <w:r>
              <w:rPr>
                <w:rStyle w:val="Emphasis"/>
                <w:rFonts w:ascii="Lucida Sans Unicode" w:hAnsi="Lucida Sans Unicode" w:cs="Lucida Sans Unicode"/>
                <w:color w:val="424242"/>
                <w:sz w:val="21"/>
                <w:szCs w:val="21"/>
              </w:rPr>
              <w:t>20. ožujka</w:t>
            </w:r>
          </w:p>
        </w:tc>
      </w:tr>
      <w:tr w:rsidR="006A22EC" w:rsidTr="002226C1"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</w:r>
            <w:hyperlink r:id="rId8" w:history="1">
              <w:r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5. razred</w:t>
              </w:r>
            </w:hyperlink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9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5.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0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5.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5. razred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5. razred</w:t>
            </w:r>
          </w:p>
        </w:tc>
      </w:tr>
      <w:tr w:rsidR="006A22EC" w:rsidTr="002226C1"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</w:r>
            <w:hyperlink r:id="rId11" w:history="1">
              <w:r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6. razred</w:t>
              </w:r>
            </w:hyperlink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2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6.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3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6.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6. razred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6. razred</w:t>
            </w:r>
          </w:p>
        </w:tc>
      </w:tr>
      <w:tr w:rsidR="006A22EC" w:rsidTr="002226C1"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lastRenderedPageBreak/>
              <w:br/>
            </w:r>
            <w:hyperlink r:id="rId14" w:history="1">
              <w:r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7. razred</w:t>
              </w:r>
            </w:hyperlink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5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7.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6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7.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7. razred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7. razred</w:t>
            </w:r>
          </w:p>
        </w:tc>
      </w:tr>
      <w:tr w:rsidR="006A22EC" w:rsidTr="002226C1">
        <w:tc>
          <w:tcPr>
            <w:tcW w:w="510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</w:r>
            <w:hyperlink r:id="rId17" w:history="1">
              <w:r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8. razred</w:t>
              </w:r>
            </w:hyperlink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br/>
              <w:t> 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8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8.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3D06B2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hyperlink r:id="rId19" w:history="1">
              <w:r w:rsidR="006A22EC">
                <w:rPr>
                  <w:rStyle w:val="Hyperlink"/>
                  <w:rFonts w:ascii="Lucida Sans Unicode" w:hAnsi="Lucida Sans Unicode" w:cs="Lucida Sans Unicode"/>
                  <w:color w:val="424242"/>
                  <w:sz w:val="21"/>
                  <w:szCs w:val="21"/>
                </w:rPr>
                <w:t>8. razred</w:t>
              </w:r>
            </w:hyperlink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8. razred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6A22EC" w:rsidRDefault="006A22EC" w:rsidP="002226C1">
            <w:pPr>
              <w:spacing w:line="330" w:lineRule="atLeast"/>
              <w:jc w:val="center"/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</w:pPr>
            <w:r>
              <w:rPr>
                <w:rFonts w:ascii="Lucida Sans Unicode" w:hAnsi="Lucida Sans Unicode" w:cs="Lucida Sans Unicode"/>
                <w:color w:val="424242"/>
                <w:sz w:val="21"/>
                <w:szCs w:val="21"/>
              </w:rPr>
              <w:t>8. razred</w:t>
            </w:r>
          </w:p>
        </w:tc>
      </w:tr>
    </w:tbl>
    <w:p w:rsidR="006A22EC" w:rsidRPr="00C24937" w:rsidRDefault="006A22EC" w:rsidP="005F7DD0">
      <w:pPr>
        <w:shd w:val="clear" w:color="auto" w:fill="FFFFFF"/>
        <w:spacing w:after="0" w:line="390" w:lineRule="atLeast"/>
        <w:rPr>
          <w:lang w:eastAsia="hr-HR"/>
        </w:rPr>
      </w:pPr>
    </w:p>
    <w:sectPr w:rsidR="006A22EC" w:rsidRPr="00C24937" w:rsidSect="00662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0C7B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4DCAB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06C44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634AC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A141A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6644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CCA2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4CAE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1A6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3F2E8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E85"/>
    <w:rsid w:val="00010EB3"/>
    <w:rsid w:val="00074564"/>
    <w:rsid w:val="001800E1"/>
    <w:rsid w:val="001A6118"/>
    <w:rsid w:val="002226C1"/>
    <w:rsid w:val="002923D7"/>
    <w:rsid w:val="002B7DA6"/>
    <w:rsid w:val="003941B4"/>
    <w:rsid w:val="003D06B2"/>
    <w:rsid w:val="00445CB1"/>
    <w:rsid w:val="004A51B4"/>
    <w:rsid w:val="004F3A03"/>
    <w:rsid w:val="00545310"/>
    <w:rsid w:val="00550EFA"/>
    <w:rsid w:val="005F7DD0"/>
    <w:rsid w:val="00603FEB"/>
    <w:rsid w:val="00662209"/>
    <w:rsid w:val="00672067"/>
    <w:rsid w:val="006A22EC"/>
    <w:rsid w:val="00835EF0"/>
    <w:rsid w:val="00894A9D"/>
    <w:rsid w:val="008C5209"/>
    <w:rsid w:val="008E5813"/>
    <w:rsid w:val="00991852"/>
    <w:rsid w:val="00A2744E"/>
    <w:rsid w:val="00AC7E85"/>
    <w:rsid w:val="00C24937"/>
    <w:rsid w:val="00CA3C98"/>
    <w:rsid w:val="00CE4309"/>
    <w:rsid w:val="00D0064B"/>
    <w:rsid w:val="00D13B2C"/>
    <w:rsid w:val="00EB13D7"/>
    <w:rsid w:val="00EC64B5"/>
    <w:rsid w:val="00FC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8A3EB81-4261-4279-BED9-AF8FBBEAA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20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locked/>
    <w:rsid w:val="00C2493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B13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uiPriority w:val="99"/>
    <w:rsid w:val="00EB13D7"/>
    <w:rPr>
      <w:rFonts w:cs="Times New Roman"/>
    </w:rPr>
  </w:style>
  <w:style w:type="character" w:styleId="Hyperlink">
    <w:name w:val="Hyperlink"/>
    <w:basedOn w:val="DefaultParagraphFont"/>
    <w:uiPriority w:val="99"/>
    <w:rsid w:val="005F7DD0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1800E1"/>
    <w:rPr>
      <w:rFonts w:cs="Times New Roman"/>
      <w:i/>
      <w:iCs/>
    </w:rPr>
  </w:style>
  <w:style w:type="table" w:styleId="TableSimple2">
    <w:name w:val="Table Simple 2"/>
    <w:basedOn w:val="TableNormal"/>
    <w:uiPriority w:val="99"/>
    <w:rsid w:val="001A611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rsid w:val="001A611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uiPriority w:val="99"/>
    <w:rsid w:val="001A6118"/>
    <w:pPr>
      <w:spacing w:after="160" w:line="259" w:lineRule="auto"/>
    </w:pPr>
    <w:rPr>
      <w:rFonts w:eastAsia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lassic3">
    <w:name w:val="Table Classic 3"/>
    <w:basedOn w:val="TableNormal"/>
    <w:uiPriority w:val="99"/>
    <w:rsid w:val="001A6118"/>
    <w:pPr>
      <w:spacing w:after="160" w:line="259" w:lineRule="auto"/>
    </w:pPr>
    <w:rPr>
      <w:rFonts w:eastAsia="Times New Roman"/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rsid w:val="001A6118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92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2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92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o.gov.hr/UserDocsImages/dokumenti/Obrazovanje/Raspored/16-3-2020/5.%20razred%20OS%2016.%203.%202020..pdf" TargetMode="External"/><Relationship Id="rId13" Type="http://schemas.openxmlformats.org/officeDocument/2006/relationships/hyperlink" Target="https://mzo.gov.hr/UserDocsImages/dokumenti/Obrazovanje/Raspored/18-3-2020/6.%20razred%20OS_18.3.2020..pdf" TargetMode="External"/><Relationship Id="rId18" Type="http://schemas.openxmlformats.org/officeDocument/2006/relationships/hyperlink" Target="https://mzo.gov.hr/UserDocsImages/dokumenti/Obrazovanje/Raspored/17-3-2020/8.%20razred%20OS_17.3.2020.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zo.gov.hr/vijesti/nastava-na-daljinu-raspored-3601/3601" TargetMode="External"/><Relationship Id="rId12" Type="http://schemas.openxmlformats.org/officeDocument/2006/relationships/hyperlink" Target="https://mzo.gov.hr/UserDocsImages/dokumenti/Obrazovanje/Raspored/17-3-2020/6.%20razred%20OS_17.3.2020..pdf" TargetMode="External"/><Relationship Id="rId17" Type="http://schemas.openxmlformats.org/officeDocument/2006/relationships/hyperlink" Target="https://mzo.gov.hr/UserDocsImages/dokumenti/Obrazovanje/Raspored/16-3-2020/8.%20razred%20OS%2016.%203.%202020.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mzo.gov.hr/UserDocsImages/dokumenti/Obrazovanje/Raspored/18-3-2020/7.%20razred%20OS_18.3.2020.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zo.gov.hr/UserDocsImages/dokumenti/Obrazovanje/Raspored/16-3-2020/SPORTSKA%20TV.pdf" TargetMode="External"/><Relationship Id="rId11" Type="http://schemas.openxmlformats.org/officeDocument/2006/relationships/hyperlink" Target="https://mzo.gov.hr/UserDocsImages/dokumenti/Obrazovanje/Raspored/16-3-2020/6.%20razred%20OS%2016.%203.%202020..pd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mzo.gov.hr/UserDocsImages/dokumenti/Obrazovanje/Raspored/17-3-2020/7.%20razred%20OS_17.3.2020..pdf" TargetMode="External"/><Relationship Id="rId10" Type="http://schemas.openxmlformats.org/officeDocument/2006/relationships/hyperlink" Target="https://mzo.gov.hr/UserDocsImages/dokumenti/Obrazovanje/Raspored/18-3-2020/5.%20razred%20OS_18.3.2020..pdf" TargetMode="External"/><Relationship Id="rId19" Type="http://schemas.openxmlformats.org/officeDocument/2006/relationships/hyperlink" Target="https://mzo.gov.hr/UserDocsImages/dokumenti/Obrazovanje/Raspored/18-3-2020/8.%20razred%20OS_18.3.2020.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zo.gov.hr/UserDocsImages/dokumenti/Obrazovanje/Raspored/17-3-2020/5.%20razred%20OS_17.3.2020..pdf" TargetMode="External"/><Relationship Id="rId14" Type="http://schemas.openxmlformats.org/officeDocument/2006/relationships/hyperlink" Target="https://mzo.gov.hr/UserDocsImages/dokumenti/Obrazovanje/Raspored/16-3-2020/7.%20razred%20OS%20-%2016.03.2020.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OŠ Jelkovec</cp:lastModifiedBy>
  <cp:revision>2</cp:revision>
  <dcterms:created xsi:type="dcterms:W3CDTF">2020-03-18T10:43:00Z</dcterms:created>
  <dcterms:modified xsi:type="dcterms:W3CDTF">2020-03-18T10:43:00Z</dcterms:modified>
</cp:coreProperties>
</file>